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C4" w:rsidRPr="007D3DC4" w:rsidRDefault="007D3DC4" w:rsidP="007D3DC4">
      <w:pPr>
        <w:suppressAutoHyphens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-454025</wp:posOffset>
            </wp:positionV>
            <wp:extent cx="685800" cy="893445"/>
            <wp:effectExtent l="0" t="0" r="0" b="0"/>
            <wp:wrapTopAndBottom/>
            <wp:docPr id="2" name="Рисунок 2" descr="ЧБ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 ав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DC4" w:rsidRPr="007D3DC4" w:rsidRDefault="007D3DC4" w:rsidP="007D3DC4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D3D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ЭНГЕЛЬССКИЙ МУНИЦИПАЛЬНЫЙ РАЙОН  САРАТОВСКОЙ ОБЛАСТИ</w:t>
      </w:r>
    </w:p>
    <w:p w:rsidR="007D3DC4" w:rsidRPr="007D3DC4" w:rsidRDefault="007D3DC4" w:rsidP="007D3DC4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:rsidR="007D3DC4" w:rsidRPr="007D3DC4" w:rsidRDefault="007D3DC4" w:rsidP="007D3DC4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D3DC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АДМИНИСТРАЦИЯ  </w:t>
      </w:r>
    </w:p>
    <w:p w:rsidR="007D3DC4" w:rsidRPr="007D3DC4" w:rsidRDefault="007D3DC4" w:rsidP="007D3DC4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D3DC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ЭНГЕЛЬССКОГО МУНИЦИПАЛЬНОГО РАЙОНА</w:t>
      </w:r>
    </w:p>
    <w:p w:rsidR="007D3DC4" w:rsidRPr="007D3DC4" w:rsidRDefault="007D3DC4" w:rsidP="007D3DC4">
      <w:pPr>
        <w:suppressAutoHyphens w:val="0"/>
        <w:spacing w:after="0" w:line="240" w:lineRule="auto"/>
        <w:jc w:val="lef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7D3DC4" w:rsidRPr="007D3DC4" w:rsidRDefault="007D3DC4" w:rsidP="007D3DC4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7D3DC4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7D3DC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p w:rsidR="007D3DC4" w:rsidRPr="007D3DC4" w:rsidRDefault="007D3DC4" w:rsidP="007D3DC4">
      <w:pPr>
        <w:suppressAutoHyphens w:val="0"/>
        <w:spacing w:after="0" w:line="240" w:lineRule="auto"/>
        <w:jc w:val="lef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3DC4" w:rsidRPr="001D20B7" w:rsidRDefault="007D3DC4" w:rsidP="007D3DC4">
      <w:pPr>
        <w:suppressAutoHyphens w:val="0"/>
        <w:spacing w:after="0" w:line="240" w:lineRule="auto"/>
        <w:jc w:val="left"/>
        <w:rPr>
          <w:rFonts w:ascii="Times New Roman" w:eastAsia="Times New Roman" w:hAnsi="Times New Roman"/>
          <w:sz w:val="18"/>
          <w:szCs w:val="18"/>
          <w:lang w:eastAsia="ru-RU"/>
        </w:rPr>
      </w:pPr>
      <w:r w:rsidRPr="001D20B7">
        <w:rPr>
          <w:rFonts w:ascii="Times New Roman" w:eastAsia="Times New Roman" w:hAnsi="Times New Roman"/>
          <w:b/>
          <w:sz w:val="18"/>
          <w:szCs w:val="18"/>
          <w:lang w:eastAsia="ru-RU"/>
        </w:rPr>
        <w:t>От</w:t>
      </w:r>
      <w:r w:rsidR="001D20B7" w:rsidRPr="001D20B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23.07.2025 года № 4373</w:t>
      </w:r>
      <w:r w:rsidRPr="001D20B7">
        <w:rPr>
          <w:rFonts w:ascii="Times New Roman" w:eastAsia="Times New Roman" w:hAnsi="Times New Roman"/>
          <w:b/>
          <w:sz w:val="18"/>
          <w:szCs w:val="18"/>
          <w:lang w:eastAsia="ru-RU"/>
        </w:rPr>
        <w:tab/>
      </w:r>
      <w:bookmarkStart w:id="0" w:name="_GoBack"/>
      <w:bookmarkEnd w:id="0"/>
    </w:p>
    <w:p w:rsidR="007D3DC4" w:rsidRPr="007D3DC4" w:rsidRDefault="007D3DC4" w:rsidP="007D3DC4">
      <w:pPr>
        <w:suppressAutoHyphens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3DC4">
        <w:rPr>
          <w:rFonts w:ascii="Times New Roman" w:eastAsia="Times New Roman" w:hAnsi="Times New Roman"/>
          <w:sz w:val="18"/>
          <w:szCs w:val="18"/>
          <w:lang w:eastAsia="ru-RU"/>
        </w:rPr>
        <w:t>г. Энгельс</w:t>
      </w:r>
    </w:p>
    <w:p w:rsidR="007D3DC4" w:rsidRDefault="007D3DC4" w:rsidP="007D3DC4">
      <w:pPr>
        <w:tabs>
          <w:tab w:val="left" w:pos="-5387"/>
          <w:tab w:val="left" w:pos="0"/>
        </w:tabs>
        <w:spacing w:after="0" w:line="240" w:lineRule="auto"/>
        <w:ind w:right="41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E105B8" w:rsidRDefault="00191772" w:rsidP="007D3DC4">
      <w:pPr>
        <w:tabs>
          <w:tab w:val="left" w:pos="-5387"/>
          <w:tab w:val="left" w:pos="0"/>
        </w:tabs>
        <w:spacing w:after="0" w:line="240" w:lineRule="auto"/>
        <w:ind w:right="4109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 внесении изменений в муниципальную программу «Развитие физической культуры, спорта, молодежной политики муниципального образования город Энгельс Энгельсского муниципального района Саратовской области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»</w:t>
      </w:r>
    </w:p>
    <w:p w:rsidR="00E105B8" w:rsidRDefault="00E105B8" w:rsidP="007D3DC4">
      <w:pPr>
        <w:tabs>
          <w:tab w:val="left" w:pos="-5387"/>
        </w:tabs>
        <w:spacing w:after="0" w:line="240" w:lineRule="auto"/>
        <w:ind w:right="48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05B8" w:rsidRDefault="00191772" w:rsidP="007D3DC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соответствии с Порядком разработки, формирования и реализации муниципальных программ в Энгельсском муниципальном районе, утвержденным постановлением администрации Энгельсского муниципального района от 6 апреля 2010</w:t>
      </w:r>
      <w:r w:rsidR="00B05635"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года № 2105, пунктом 3 постановления администрации Энгельсского муниципального района от 20.11.2013 года № 6751, протоколом заседания комиссии по рассмотрению проектов муниципальных программ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№ 16 от 30.06.2024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администрация Энгельсского муниципального района</w:t>
      </w:r>
    </w:p>
    <w:p w:rsidR="00E105B8" w:rsidRDefault="00E105B8" w:rsidP="007D3D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05B8" w:rsidRDefault="00191772" w:rsidP="007D3D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ПОСТАНОВЛЯЕТ:</w:t>
      </w:r>
    </w:p>
    <w:p w:rsidR="00E105B8" w:rsidRDefault="00E105B8" w:rsidP="007D3D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05B8" w:rsidRDefault="00191772" w:rsidP="007D3DC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Внести в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муниципальную программу «Развитие физической культуры, спорта, молодежной политики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город Энгельс Энгельсского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муниципального района Саратовской области»</w:t>
      </w:r>
      <w:r>
        <w:rPr>
          <w:rFonts w:ascii="Times New Roman" w:hAnsi="Times New Roman"/>
          <w:color w:val="000000" w:themeColor="text1"/>
          <w:sz w:val="24"/>
          <w:szCs w:val="24"/>
        </w:rPr>
        <w:t>, утвержденную постановлением администрации Энгельсского муниципального района от 24.03.2016 года № 986, следующие изменения:</w:t>
      </w:r>
    </w:p>
    <w:p w:rsidR="00DF0A27" w:rsidRDefault="00DF0A27" w:rsidP="007D3D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A27">
        <w:rPr>
          <w:rFonts w:ascii="Times New Roman" w:hAnsi="Times New Roman"/>
          <w:sz w:val="24"/>
          <w:szCs w:val="24"/>
        </w:rPr>
        <w:t>1.1 позицию «Объемы и источники финансирования Программы» паспорта программы изложить в редакции:</w:t>
      </w:r>
    </w:p>
    <w:p w:rsidR="00B05635" w:rsidRDefault="00B05635" w:rsidP="007D3D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4E0B4C" w:rsidRPr="002B3C28" w:rsidTr="007D3DC4">
        <w:trPr>
          <w:trHeight w:val="987"/>
        </w:trPr>
        <w:tc>
          <w:tcPr>
            <w:tcW w:w="2552" w:type="dxa"/>
            <w:shd w:val="clear" w:color="auto" w:fill="auto"/>
          </w:tcPr>
          <w:p w:rsidR="004E0B4C" w:rsidRPr="002B3C28" w:rsidRDefault="004E0B4C" w:rsidP="007D3DC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clear" w:color="auto" w:fill="FFFFFF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shd w:val="clear" w:color="auto" w:fill="FFFFFF"/>
          </w:tcPr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Общий объем финансового обеспечения Программы составляет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354 453,0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тыс. рублей, в том числе по годам: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 этап - 2016 год- 2 413,6 тыс. руб.,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 них: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областной бюджет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1 413,6 тыс. руб.,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местный бюджет - 1 000, 0 тыс. руб.;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 этап - 2017 год - 2 535,7 тыс. руб.,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 них: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областной бюджет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1 535,7 тыс. руб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местный бюджет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1 000,0 тыс. руб.;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 этап - 2018 год </w:t>
            </w:r>
            <w:r w:rsidR="007D3DC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10 294,5 тыс. руб.,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 них: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областной бюджет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8 456,4 тыс. руб.,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местный бюджет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1 811,4 тыс. руб.;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4 этап - 2019 год - 18 079,0 тыс</w:t>
            </w:r>
            <w:r w:rsidR="007D3DC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руб.,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 них: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областной бюджет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5 511,6 тыс. руб.,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местный бюджет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12 342,4 тыс. руб.,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внебюджетные средства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70,0 тыс. руб.,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добровольные взносы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155,0 тыс. руб.;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5 этап - 2020 год </w:t>
            </w:r>
            <w:r w:rsidR="007D3DC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12 912,6 тыс. руб.,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 них: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областной бюджет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3 971,1 тыс. руб.,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местный бюджет -  8 941,5 тыс. руб.;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6 этап - 2021 год - 13 344,2 тыс. руб.,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 них: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областной бюджет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873,0 тыс. руб.,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местный бюджет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12 471,2 тыс. руб.;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7 этап - 2022 год </w:t>
            </w:r>
            <w:r w:rsidR="007D3DC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17 431,4 тыс. руб.,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 них: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областной бюджет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1 049,0 тыс. руб.,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местный бюджет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16 382,4 тыс. руб.;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8 этап - 2023 год </w:t>
            </w:r>
            <w:r w:rsidR="007D3DC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19 619,9 тыс. руб.,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 них: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областной бюджет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1 190,0 тыс. руб.,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местный бюджет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18 429,9 тыс. руб.;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9 этап - 2024 год </w:t>
            </w:r>
            <w:r w:rsidR="007D3DC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53 405,8 тыс. руб.,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 них: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областной бюджет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2 837,3 тыс. руб.,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местный бюджет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50 568,5 тыс. руб.;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10 этап - 2025 год </w:t>
            </w:r>
            <w:r w:rsidR="007D3DC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90 523,0 тыс. руб.,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 них: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федеральный бюджет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15 330,0 тыс. руб.;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областной бюджет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10 669,0 тыс. руб.,</w:t>
            </w:r>
          </w:p>
          <w:p w:rsidR="004E0B4C" w:rsidRDefault="004E0B4C" w:rsidP="007D3DC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местный бюджет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64 524,0 тыс. руб.;</w:t>
            </w:r>
          </w:p>
          <w:p w:rsidR="004E0B4C" w:rsidRDefault="004E0B4C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11 этап - 2026 год (прогнозно) </w:t>
            </w:r>
            <w:r w:rsidR="007D3DC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56 623,0 тыс. руб.,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счет средств местного бюджета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56 623,0 тыс. руб.;</w:t>
            </w:r>
          </w:p>
          <w:p w:rsidR="004E0B4C" w:rsidRPr="002B3C28" w:rsidRDefault="004E0B4C" w:rsidP="007D3D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12 этап </w:t>
            </w:r>
            <w:r w:rsidR="007D3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2027 год (прогнозно)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D3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57 270,3 тыс. руб.,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счет средств местного бюджета </w:t>
            </w:r>
            <w:r w:rsidR="007D3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57 270,3 тыс. руб.</w:t>
            </w:r>
          </w:p>
        </w:tc>
      </w:tr>
    </w:tbl>
    <w:p w:rsidR="004E0B4C" w:rsidRPr="00DF0A27" w:rsidRDefault="004E0B4C" w:rsidP="007D3D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05B8" w:rsidRDefault="00D0685B" w:rsidP="007D3DC4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1.2</w:t>
      </w:r>
      <w:r w:rsidR="00191772">
        <w:rPr>
          <w:rFonts w:ascii="Times New Roman" w:hAnsi="Times New Roman"/>
          <w:sz w:val="24"/>
          <w:szCs w:val="24"/>
        </w:rPr>
        <w:t>. раздел 5 «Ресурсное обеспечение Программы» изложить в редакции:</w:t>
      </w:r>
    </w:p>
    <w:p w:rsidR="00191772" w:rsidRDefault="00191772" w:rsidP="007D3D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«5. Ресурсное обеспечение Программы</w:t>
      </w:r>
    </w:p>
    <w:p w:rsidR="00B05635" w:rsidRDefault="00B05635" w:rsidP="007D3DC4">
      <w:pPr>
        <w:spacing w:after="0" w:line="240" w:lineRule="auto"/>
        <w:ind w:firstLine="708"/>
        <w:jc w:val="both"/>
      </w:pPr>
    </w:p>
    <w:tbl>
      <w:tblPr>
        <w:tblW w:w="9160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4"/>
        <w:gridCol w:w="1417"/>
        <w:gridCol w:w="1279"/>
        <w:gridCol w:w="1191"/>
        <w:gridCol w:w="1531"/>
        <w:gridCol w:w="1531"/>
        <w:gridCol w:w="1077"/>
      </w:tblGrid>
      <w:tr w:rsidR="00191772" w:rsidTr="007D3DC4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3DC4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DC4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kern w:val="2"/>
                <w:sz w:val="20"/>
                <w:szCs w:val="20"/>
                <w:lang w:eastAsia="zh-CN" w:bidi="hi-IN"/>
              </w:rPr>
              <w:t xml:space="preserve">Федеральный бюджет </w:t>
            </w:r>
          </w:p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(тыс. </w:t>
            </w:r>
            <w:proofErr w:type="spellStart"/>
            <w:r w:rsidRPr="007D3DC4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руб</w:t>
            </w:r>
            <w:proofErr w:type="spellEnd"/>
            <w:r w:rsidRPr="007D3DC4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)</w:t>
            </w: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Областной бюджет</w:t>
            </w:r>
          </w:p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(тыс. </w:t>
            </w:r>
            <w:proofErr w:type="spellStart"/>
            <w:r w:rsidRPr="007D3DC4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руб</w:t>
            </w:r>
            <w:proofErr w:type="spellEnd"/>
            <w:r w:rsidRPr="007D3DC4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Местный бюджет</w:t>
            </w:r>
          </w:p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(тыс. руб.)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Внебюджетные средства</w:t>
            </w:r>
          </w:p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(тыс. руб.)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Добровольные взносы, пожертвования</w:t>
            </w:r>
          </w:p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(тыс. руб.)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Итого</w:t>
            </w:r>
          </w:p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lang w:eastAsia="zh-CN" w:bidi="hi-IN"/>
              </w:rPr>
              <w:t>(тыс. руб.)</w:t>
            </w:r>
          </w:p>
        </w:tc>
      </w:tr>
      <w:tr w:rsidR="00191772" w:rsidTr="007D3DC4">
        <w:trPr>
          <w:jc w:val="center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1 413,6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1 000,0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2 413,6</w:t>
            </w:r>
          </w:p>
        </w:tc>
      </w:tr>
      <w:tr w:rsidR="00191772" w:rsidTr="007D3DC4">
        <w:trPr>
          <w:jc w:val="center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1 535,7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1 000,0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2 535,7</w:t>
            </w:r>
          </w:p>
        </w:tc>
      </w:tr>
      <w:tr w:rsidR="00191772" w:rsidTr="007D3DC4">
        <w:trPr>
          <w:jc w:val="center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1 811,4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8 456,4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26,7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10 294,5</w:t>
            </w:r>
          </w:p>
        </w:tc>
      </w:tr>
      <w:tr w:rsidR="00191772" w:rsidTr="007D3DC4">
        <w:trPr>
          <w:jc w:val="center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5 511,6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12 342,4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70,0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155,0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18 079,0</w:t>
            </w:r>
          </w:p>
        </w:tc>
      </w:tr>
      <w:tr w:rsidR="00191772" w:rsidTr="007D3DC4">
        <w:trPr>
          <w:jc w:val="center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3 971,1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8 941,5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12 912,6</w:t>
            </w:r>
          </w:p>
        </w:tc>
      </w:tr>
      <w:tr w:rsidR="00191772" w:rsidTr="007D3DC4">
        <w:trPr>
          <w:jc w:val="center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873,0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12 471,2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13 344,2</w:t>
            </w:r>
          </w:p>
        </w:tc>
      </w:tr>
      <w:tr w:rsidR="00191772" w:rsidTr="007D3DC4">
        <w:trPr>
          <w:jc w:val="center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1 049,0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16 382,4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17 431,4</w:t>
            </w:r>
          </w:p>
        </w:tc>
      </w:tr>
      <w:tr w:rsidR="00191772" w:rsidTr="007D3DC4">
        <w:trPr>
          <w:jc w:val="center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1 190,0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18 429,9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19 619,9</w:t>
            </w:r>
          </w:p>
        </w:tc>
      </w:tr>
      <w:tr w:rsidR="00191772" w:rsidTr="007D3DC4">
        <w:trPr>
          <w:trHeight w:val="444"/>
          <w:jc w:val="center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2 837,30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50 568,50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53 405,8</w:t>
            </w:r>
          </w:p>
        </w:tc>
      </w:tr>
      <w:tr w:rsidR="00191772" w:rsidTr="007D3DC4">
        <w:trPr>
          <w:jc w:val="center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15 330,0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10 669,0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  <w:t>64 524,0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eastAsia="NSimSun" w:hAnsi="Times New Roman"/>
                <w:bCs/>
                <w:kern w:val="2"/>
                <w:sz w:val="20"/>
                <w:szCs w:val="20"/>
                <w:lang w:eastAsia="zh-CN" w:bidi="hi-IN"/>
              </w:rPr>
              <w:t>90 523,0</w:t>
            </w:r>
          </w:p>
        </w:tc>
      </w:tr>
      <w:tr w:rsidR="00191772" w:rsidTr="007D3DC4">
        <w:trPr>
          <w:jc w:val="center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hAnsi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56 623,0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56 623,0</w:t>
            </w:r>
          </w:p>
        </w:tc>
      </w:tr>
      <w:tr w:rsidR="00191772" w:rsidTr="007D3DC4">
        <w:trPr>
          <w:jc w:val="center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hAnsi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57 270,3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57 270,3</w:t>
            </w:r>
          </w:p>
        </w:tc>
      </w:tr>
      <w:tr w:rsidR="00191772" w:rsidTr="007D3DC4">
        <w:trPr>
          <w:jc w:val="center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15 330,0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30 861,7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308 009,6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96,7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155,0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354 453,0</w:t>
            </w:r>
          </w:p>
        </w:tc>
      </w:tr>
    </w:tbl>
    <w:p w:rsidR="00191772" w:rsidRDefault="00191772" w:rsidP="007D3D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5635" w:rsidRDefault="00B05635" w:rsidP="007D3D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1772" w:rsidRDefault="00D0685B" w:rsidP="007D3D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1.3. в приложении 1 к п</w:t>
      </w:r>
      <w:r w:rsidR="00191772">
        <w:rPr>
          <w:rFonts w:ascii="Times New Roman" w:hAnsi="Times New Roman"/>
          <w:sz w:val="24"/>
          <w:szCs w:val="24"/>
        </w:rPr>
        <w:t>рограмме:</w:t>
      </w:r>
    </w:p>
    <w:p w:rsidR="00191772" w:rsidRDefault="00D0685B" w:rsidP="007D3D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1.3.1.</w:t>
      </w:r>
      <w:r w:rsidR="00191772">
        <w:rPr>
          <w:rFonts w:ascii="Times New Roman" w:hAnsi="Times New Roman"/>
          <w:color w:val="000000" w:themeColor="text1"/>
          <w:sz w:val="24"/>
          <w:szCs w:val="24"/>
        </w:rPr>
        <w:t xml:space="preserve"> позицию </w:t>
      </w:r>
      <w:r w:rsidR="00191772">
        <w:rPr>
          <w:rFonts w:ascii="Times New Roman" w:hAnsi="Times New Roman"/>
          <w:sz w:val="24"/>
          <w:szCs w:val="24"/>
        </w:rPr>
        <w:t>«Объемы и источники финансирования подпрограммы» паспорта подпрограммы «Физическая культура и спорт» изложить в редакции:</w:t>
      </w:r>
    </w:p>
    <w:p w:rsidR="00B05635" w:rsidRDefault="00B05635" w:rsidP="007D3DC4">
      <w:pPr>
        <w:spacing w:after="0" w:line="240" w:lineRule="auto"/>
        <w:ind w:firstLine="709"/>
        <w:jc w:val="both"/>
      </w:pPr>
    </w:p>
    <w:tbl>
      <w:tblPr>
        <w:tblW w:w="9355" w:type="dxa"/>
        <w:tblLayout w:type="fixed"/>
        <w:tblCellMar>
          <w:top w:w="55" w:type="dxa"/>
          <w:left w:w="185" w:type="dxa"/>
          <w:bottom w:w="55" w:type="dxa"/>
          <w:right w:w="185" w:type="dxa"/>
        </w:tblCellMar>
        <w:tblLook w:val="04A0" w:firstRow="1" w:lastRow="0" w:firstColumn="1" w:lastColumn="0" w:noHBand="0" w:noVBand="1"/>
      </w:tblPr>
      <w:tblGrid>
        <w:gridCol w:w="2170"/>
        <w:gridCol w:w="7185"/>
      </w:tblGrid>
      <w:tr w:rsidR="00191772" w:rsidTr="00D0685B"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772" w:rsidRDefault="00191772" w:rsidP="007D3DC4">
            <w:pPr>
              <w:widowControl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  <w:r w:rsidR="00D068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772" w:rsidRDefault="00191772" w:rsidP="007D3DC4"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Общий объем финансового обеспечения подпрограммы составляет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131 024,3 тыс. рублей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 том числе по годам:</w:t>
            </w:r>
          </w:p>
          <w:p w:rsidR="00191772" w:rsidRDefault="00191772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1 этап - 2024 год </w:t>
            </w:r>
            <w:r w:rsidR="007D3DC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29 529,6 тыс. руб.,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за счет средств</w:t>
            </w:r>
          </w:p>
          <w:p w:rsidR="00191772" w:rsidRDefault="00191772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областного бюджета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410,0 тыс. руб.,</w:t>
            </w:r>
          </w:p>
          <w:p w:rsidR="00191772" w:rsidRDefault="00191772" w:rsidP="007D3DC4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местного бюджета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29 119,6 тыс. руб.;</w:t>
            </w:r>
          </w:p>
          <w:p w:rsidR="00191772" w:rsidRDefault="00191772" w:rsidP="007D3DC4">
            <w:pPr>
              <w:pStyle w:val="ConsPlusNormal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2 этап - 2025 год </w:t>
            </w:r>
            <w:r w:rsidR="007D3DC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38 945,7 тыс. руб.,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счет средств местного бюджета </w:t>
            </w:r>
            <w:r w:rsidR="007D3D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38 945,7 тыс. руб.;</w:t>
            </w:r>
          </w:p>
          <w:p w:rsidR="00191772" w:rsidRDefault="00191772" w:rsidP="007D3DC4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3 этап - 2026 год (прогнозно) </w:t>
            </w:r>
            <w:r w:rsidR="007D3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31 032,3 тыс. руб.,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счет средств местного бюджета </w:t>
            </w:r>
            <w:r w:rsidR="007D3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31 032,3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 руб.;</w:t>
            </w:r>
          </w:p>
          <w:p w:rsidR="00191772" w:rsidRDefault="00191772" w:rsidP="007D3DC4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4 этап </w:t>
            </w:r>
            <w:r w:rsidR="007D3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2027 год (прогноз</w:t>
            </w:r>
            <w:r w:rsidR="007D3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D3D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31 516,7 тыс. руб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., а счет средств местного бюджета </w:t>
            </w:r>
            <w:r w:rsidR="007D3D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31 516,7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тыс. руб.</w:t>
            </w:r>
          </w:p>
        </w:tc>
      </w:tr>
    </w:tbl>
    <w:p w:rsidR="00191772" w:rsidRDefault="00191772" w:rsidP="007D3DC4">
      <w:pPr>
        <w:spacing w:after="0" w:line="240" w:lineRule="auto"/>
        <w:ind w:firstLine="709"/>
        <w:jc w:val="both"/>
      </w:pPr>
    </w:p>
    <w:p w:rsidR="00191772" w:rsidRDefault="00D0685B" w:rsidP="007D3D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</w:t>
      </w:r>
      <w:r w:rsidR="00191772">
        <w:rPr>
          <w:rFonts w:ascii="Times New Roman" w:hAnsi="Times New Roman"/>
          <w:sz w:val="24"/>
          <w:szCs w:val="24"/>
        </w:rPr>
        <w:t xml:space="preserve"> раздел 5 «Ресурсное обеспечение подпрограммы» изложить в редакции:</w:t>
      </w:r>
    </w:p>
    <w:p w:rsidR="00191772" w:rsidRDefault="00191772" w:rsidP="007D3D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«5. Ресурсное обеспечение подпрограммы </w:t>
      </w:r>
    </w:p>
    <w:tbl>
      <w:tblPr>
        <w:tblW w:w="92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10"/>
        <w:gridCol w:w="3118"/>
        <w:gridCol w:w="2154"/>
        <w:gridCol w:w="1869"/>
      </w:tblGrid>
      <w:tr w:rsidR="00191772" w:rsidTr="007D3DC4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C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Местный бюджет</w:t>
            </w:r>
          </w:p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(тыс. руб.)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Областной бюджет </w:t>
            </w:r>
          </w:p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(тыс. руб.)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Итого</w:t>
            </w:r>
          </w:p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(тыс. руб.)</w:t>
            </w:r>
          </w:p>
        </w:tc>
      </w:tr>
      <w:tr w:rsidR="00191772" w:rsidTr="007D3DC4">
        <w:trPr>
          <w:trHeight w:val="444"/>
        </w:trPr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C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29 119,6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410,0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29 529,6</w:t>
            </w:r>
          </w:p>
        </w:tc>
      </w:tr>
      <w:tr w:rsidR="00191772" w:rsidTr="007D3DC4"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C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38 945,7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38 945,7</w:t>
            </w:r>
          </w:p>
        </w:tc>
      </w:tr>
      <w:tr w:rsidR="00191772" w:rsidTr="007D3DC4"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C4">
              <w:rPr>
                <w:rFonts w:ascii="Times New Roman" w:hAnsi="Times New Roman"/>
                <w:sz w:val="24"/>
                <w:szCs w:val="24"/>
              </w:rPr>
              <w:t>2026 (прогнозно)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31 032,3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31 032,3</w:t>
            </w:r>
          </w:p>
        </w:tc>
      </w:tr>
      <w:tr w:rsidR="00191772" w:rsidTr="007D3DC4"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C4">
              <w:rPr>
                <w:rFonts w:ascii="Times New Roman" w:hAnsi="Times New Roman"/>
                <w:sz w:val="24"/>
                <w:szCs w:val="24"/>
              </w:rPr>
              <w:t>2027 (прогнозно)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31 516,7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31 516,7</w:t>
            </w:r>
          </w:p>
        </w:tc>
      </w:tr>
      <w:tr w:rsidR="00191772" w:rsidTr="007D3DC4"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C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130 614,3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410,0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131 024,3</w:t>
            </w:r>
          </w:p>
        </w:tc>
      </w:tr>
    </w:tbl>
    <w:p w:rsidR="00E105B8" w:rsidRDefault="00E105B8" w:rsidP="007D3D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05B8" w:rsidRDefault="00191772" w:rsidP="007D3D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7D4D79">
        <w:rPr>
          <w:rFonts w:ascii="Times New Roman" w:hAnsi="Times New Roman"/>
          <w:sz w:val="24"/>
          <w:szCs w:val="24"/>
        </w:rPr>
        <w:t>.</w:t>
      </w:r>
      <w:r w:rsidR="00D0685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приложение «Система программных мероприятий подпрограммы «Физическая культура и спорт» к подпрограмме «Физическая культура и спорт» изложить в новой редакции согласно приложению 1 к настоящему постановлению;</w:t>
      </w:r>
    </w:p>
    <w:p w:rsidR="00191772" w:rsidRDefault="00D0685B" w:rsidP="007D3D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приложении 2 к п</w:t>
      </w:r>
      <w:r w:rsidR="00191772">
        <w:rPr>
          <w:rFonts w:ascii="Times New Roman" w:hAnsi="Times New Roman"/>
          <w:sz w:val="24"/>
          <w:szCs w:val="24"/>
        </w:rPr>
        <w:t>рограмме:</w:t>
      </w:r>
    </w:p>
    <w:p w:rsidR="00191772" w:rsidRDefault="00D0685B" w:rsidP="007D3D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1.4.1.</w:t>
      </w:r>
      <w:r w:rsidR="00191772">
        <w:rPr>
          <w:rFonts w:ascii="Times New Roman" w:hAnsi="Times New Roman"/>
          <w:color w:val="000000" w:themeColor="text1"/>
          <w:sz w:val="24"/>
          <w:szCs w:val="24"/>
        </w:rPr>
        <w:t xml:space="preserve"> позицию </w:t>
      </w:r>
      <w:r w:rsidR="00191772">
        <w:rPr>
          <w:rFonts w:ascii="Times New Roman" w:hAnsi="Times New Roman"/>
          <w:sz w:val="24"/>
          <w:szCs w:val="24"/>
        </w:rPr>
        <w:t>«Объемы и источники финансирования подпрограммы» паспорта подпрограммы «Молодежная политика» изложить в редакции:</w:t>
      </w:r>
    </w:p>
    <w:tbl>
      <w:tblPr>
        <w:tblW w:w="9609" w:type="dxa"/>
        <w:tblInd w:w="-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63"/>
        <w:gridCol w:w="6946"/>
      </w:tblGrid>
      <w:tr w:rsidR="00191772" w:rsidTr="007D3DC4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772" w:rsidRDefault="00191772" w:rsidP="007D3DC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Объемы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Общий объем финансирования подпрограммы на 2016 - 2027 годы составляет </w:t>
            </w:r>
            <w:r>
              <w:rPr>
                <w:rFonts w:ascii="Times New Roman" w:eastAsia="NSimSun" w:hAnsi="Times New Roman" w:cs="Arial"/>
                <w:b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223 428,7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тыс. рублей, из них: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1-й этап - 2016 год – 2 413,6</w:t>
            </w:r>
            <w:r>
              <w:rPr>
                <w:rFonts w:ascii="Times New Roman" w:eastAsia="NSimSun" w:hAnsi="Times New Roman" w:cs="Arial"/>
                <w:b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</w:t>
            </w: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тыс. руб.,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в том числе: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- областной бюджет </w:t>
            </w:r>
            <w:r w:rsidR="007D3DC4"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1 413,6 тыс. руб.;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- местный бюджет –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1 000,0 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тыс. руб.;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2-й этап </w:t>
            </w:r>
            <w:r w:rsidR="007D3DC4"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2017 год - 2 535,7 тыс. руб.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, в том числе: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-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областной бюджет </w:t>
            </w:r>
            <w:r w:rsidR="007D3DC4"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1 535,7 тыс. руб.;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- местный бюджет –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1 000,0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тыс. руб.;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3-й этап </w:t>
            </w:r>
            <w:r w:rsidR="007D3DC4"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2018 год - 10 294,5 тыс. руб.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, в том числе: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-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областной бюджет </w:t>
            </w:r>
            <w:r w:rsidR="007D3DC4"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1 811,4 тыс. руб.;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- местный бюджет –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8 456,4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тыс. руб.;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- внебюджетные средства </w:t>
            </w:r>
            <w:r w:rsidR="007D3DC4"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26,7 тыс. руб.;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4-й этап </w:t>
            </w:r>
            <w:r w:rsidR="007D3DC4"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2019 год - 18 079,0 тыс. руб.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, в том числе: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-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областной бюджет </w:t>
            </w:r>
            <w:r w:rsidR="007D3DC4"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5 511,6 тыс. руб.;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- местный бюджет –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12 342,4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тыс. руб.;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- внебюджетные средства </w:t>
            </w:r>
            <w:r w:rsidR="007D3DC4"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70,0 тыс. руб.;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lastRenderedPageBreak/>
              <w:t xml:space="preserve">-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добровольные взносы, пожертвования- 155,0 тыс. руб.;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5-й этап </w:t>
            </w:r>
            <w:r w:rsidR="007D3DC4"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2020 год - 12 912,6 тыс. руб.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, в том числе: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-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областной бюджет </w:t>
            </w:r>
            <w:r w:rsidR="007D3DC4"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3 971,1 тыс. руб.;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- местный бюджет –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8 941,5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тыс. руб.;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6-й этап </w:t>
            </w:r>
            <w:r w:rsidR="007D3DC4"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2021 год -13 344,2 тыс. руб.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, в том числе: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-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областной бюджет </w:t>
            </w:r>
            <w:r w:rsidR="007D3DC4"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873,0 тыс. руб.;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- местный бюджет –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12 471,2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тыс. руб.;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7-й этап </w:t>
            </w:r>
            <w:r w:rsidR="007D3DC4"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2022 год - 17 431,4 тыс. руб.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, в том числе: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-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областной бюджет </w:t>
            </w:r>
            <w:r w:rsidR="007D3DC4"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1 049,0 тыс. руб.;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- местный бюджет –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16 382,4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тыс. руб.;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8-й этап </w:t>
            </w:r>
            <w:r w:rsidR="007D3DC4"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2023 год - 19 619,9тыс. руб.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, в том числе: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-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областной бюджет </w:t>
            </w:r>
            <w:r w:rsidR="007D3DC4"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1 190,0 тыс. руб.;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 местный бюджет – 18 429,9 тыс. руб.;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9-й этап </w:t>
            </w:r>
            <w:r w:rsidR="007D3DC4"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2024 год – 23 876,2 тыс. руб.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, в том числе: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-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областной бюджет</w:t>
            </w:r>
            <w:r w:rsidR="007D3DC4"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-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2 427,3 тыс. руб.;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- местный бюджет –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21 448,9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тыс. руб.;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</w:pP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10-й этап </w:t>
            </w:r>
            <w:r w:rsidR="007D3DC4"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2025 год – 51 577,3 тыс. руб.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,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в том числе: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- 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местный бюджет </w:t>
            </w:r>
            <w:r w:rsidR="007D3DC4"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25 578,3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тыс. руб.;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- областной бюджет </w:t>
            </w:r>
            <w:r w:rsidR="007D3DC4"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10 669,0 тыс. руб.;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- федеральный бюджет </w:t>
            </w:r>
            <w:r w:rsidR="007D3DC4"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15 330,0 тыс. руб.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11-й этап </w:t>
            </w:r>
            <w:r w:rsidR="007D3DC4"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2026 год (прогнозно)</w:t>
            </w:r>
            <w:r w:rsidR="007D3DC4"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</w:t>
            </w: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- 25 590,7 тыс. руб.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,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за счет средств 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местного бюджета –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25 590,7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тыс. руб.;</w:t>
            </w:r>
          </w:p>
          <w:p w:rsidR="00191772" w:rsidRDefault="00191772" w:rsidP="007D3DC4">
            <w:pPr>
              <w:widowControl w:val="0"/>
              <w:spacing w:after="0" w:line="240" w:lineRule="auto"/>
              <w:ind w:right="-19"/>
              <w:jc w:val="both"/>
            </w:pP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12-й этап </w:t>
            </w:r>
            <w:r w:rsidR="007D3DC4"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</w:t>
            </w: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2027 год (прогнозно)</w:t>
            </w:r>
            <w:r w:rsidR="007D3DC4"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</w:t>
            </w: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- 25 753,6 тыс. руб.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,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за счет средств 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местного бюджета – </w:t>
            </w:r>
            <w:r>
              <w:rPr>
                <w:rFonts w:ascii="Times New Roman" w:eastAsia="NSimSun" w:hAnsi="Times New Roman" w:cs="Arial"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25 753,6</w:t>
            </w:r>
            <w:r>
              <w:rPr>
                <w:rFonts w:ascii="Times New Roman" w:eastAsia="NSimSun" w:hAnsi="Times New Roman" w:cs="Arial"/>
                <w:b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 xml:space="preserve"> </w:t>
            </w:r>
            <w:r>
              <w:rPr>
                <w:rFonts w:ascii="Times New Roman" w:eastAsia="NSimSun" w:hAnsi="Times New Roman" w:cs="Arial"/>
                <w:bCs/>
                <w:kern w:val="2"/>
                <w:sz w:val="24"/>
                <w:szCs w:val="24"/>
                <w:shd w:val="clear" w:color="auto" w:fill="FFFFFF"/>
                <w:lang w:eastAsia="ru-RU" w:bidi="hi-IN"/>
              </w:rPr>
              <w:t>тыс. руб.;</w:t>
            </w:r>
          </w:p>
        </w:tc>
      </w:tr>
    </w:tbl>
    <w:p w:rsidR="00191772" w:rsidRDefault="00191772" w:rsidP="007D3D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1772" w:rsidRDefault="00D0685B" w:rsidP="007D3D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1.4.2.</w:t>
      </w:r>
      <w:r w:rsidR="007D4D79">
        <w:rPr>
          <w:rFonts w:ascii="Times New Roman" w:hAnsi="Times New Roman"/>
          <w:sz w:val="24"/>
          <w:szCs w:val="24"/>
        </w:rPr>
        <w:t xml:space="preserve"> </w:t>
      </w:r>
      <w:r w:rsidR="00191772">
        <w:rPr>
          <w:rFonts w:ascii="Times New Roman" w:hAnsi="Times New Roman"/>
          <w:sz w:val="24"/>
          <w:szCs w:val="24"/>
        </w:rPr>
        <w:t>раздел 5 «Ресурсное обеспечение подпрограммы «Молодежная политика» изложить в редакции:</w:t>
      </w:r>
    </w:p>
    <w:p w:rsidR="00191772" w:rsidRDefault="00191772" w:rsidP="007D3DC4">
      <w:pPr>
        <w:pStyle w:val="ConsPlusTitle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5. Ресурсное обеспечение подпрограммы</w:t>
      </w:r>
    </w:p>
    <w:tbl>
      <w:tblPr>
        <w:tblW w:w="9695" w:type="dxa"/>
        <w:jc w:val="center"/>
        <w:tblInd w:w="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7"/>
        <w:gridCol w:w="1191"/>
        <w:gridCol w:w="1247"/>
        <w:gridCol w:w="1474"/>
        <w:gridCol w:w="1644"/>
        <w:gridCol w:w="1701"/>
        <w:gridCol w:w="1191"/>
      </w:tblGrid>
      <w:tr w:rsidR="00191772" w:rsidRPr="007D3DC4" w:rsidTr="00B05635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</w:rPr>
            </w:pPr>
            <w:r w:rsidRPr="007D3DC4">
              <w:rPr>
                <w:rFonts w:ascii="Times New Roman" w:hAnsi="Times New Roman"/>
              </w:rPr>
              <w:t>Год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hd w:val="clear" w:color="auto" w:fill="FFFFFF"/>
                <w:lang w:eastAsia="zh-CN" w:bidi="hi-IN"/>
              </w:rPr>
              <w:t>Областной бюджет</w:t>
            </w:r>
          </w:p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hd w:val="clear" w:color="auto" w:fill="FFFFFF"/>
                <w:lang w:eastAsia="zh-CN" w:bidi="hi-IN"/>
              </w:rPr>
              <w:t>(тыс. руб</w:t>
            </w:r>
            <w:r w:rsidR="007D3DC4">
              <w:rPr>
                <w:rFonts w:ascii="Times New Roman" w:eastAsia="NSimSun" w:hAnsi="Times New Roman"/>
                <w:b/>
                <w:bCs/>
                <w:kern w:val="2"/>
                <w:shd w:val="clear" w:color="auto" w:fill="FFFFFF"/>
                <w:lang w:eastAsia="zh-CN" w:bidi="hi-IN"/>
              </w:rPr>
              <w:t>.</w:t>
            </w:r>
            <w:r w:rsidRPr="007D3DC4">
              <w:rPr>
                <w:rFonts w:ascii="Times New Roman" w:eastAsia="NSimSun" w:hAnsi="Times New Roman"/>
                <w:b/>
                <w:bCs/>
                <w:kern w:val="2"/>
                <w:shd w:val="clear" w:color="auto" w:fill="FFFFFF"/>
                <w:lang w:eastAsia="zh-CN" w:bidi="hi-IN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DC4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b/>
                <w:bCs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hd w:val="clear" w:color="auto" w:fill="FFFFFF"/>
                <w:lang w:eastAsia="zh-CN" w:bidi="hi-IN"/>
              </w:rPr>
              <w:t>Местный бюджет</w:t>
            </w:r>
          </w:p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hd w:val="clear" w:color="auto" w:fill="FFFFFF"/>
                <w:lang w:eastAsia="zh-CN" w:bidi="hi-IN"/>
              </w:rPr>
              <w:t>(тыс. руб.)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DC4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b/>
                <w:bCs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hd w:val="clear" w:color="auto" w:fill="FFFFFF"/>
                <w:lang w:eastAsia="zh-CN" w:bidi="hi-IN"/>
              </w:rPr>
              <w:t>Федеральные средства</w:t>
            </w:r>
          </w:p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hd w:val="clear" w:color="auto" w:fill="FFFFFF"/>
                <w:lang w:eastAsia="zh-CN" w:bidi="hi-IN"/>
              </w:rPr>
              <w:t>(тыс. руб.)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hd w:val="clear" w:color="auto" w:fill="FFFFFF"/>
                <w:lang w:eastAsia="zh-CN" w:bidi="hi-IN"/>
              </w:rPr>
              <w:t>Внебюджетные средства</w:t>
            </w:r>
          </w:p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hd w:val="clear" w:color="auto" w:fill="FFFFFF"/>
                <w:lang w:eastAsia="zh-CN" w:bidi="hi-IN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hd w:val="clear" w:color="auto" w:fill="FFFFFF"/>
                <w:lang w:eastAsia="zh-CN" w:bidi="hi-IN"/>
              </w:rPr>
              <w:t>Добровольные взносы, пожертвования</w:t>
            </w:r>
          </w:p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hd w:val="clear" w:color="auto" w:fill="FFFFFF"/>
                <w:lang w:eastAsia="zh-CN" w:bidi="hi-IN"/>
              </w:rPr>
              <w:t>(тыс. руб.)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hd w:val="clear" w:color="auto" w:fill="FFFFFF"/>
                <w:lang w:eastAsia="zh-CN" w:bidi="hi-IN"/>
              </w:rPr>
              <w:t>Итого</w:t>
            </w:r>
          </w:p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hd w:val="clear" w:color="auto" w:fill="FFFFFF"/>
                <w:lang w:eastAsia="zh-CN" w:bidi="hi-IN"/>
              </w:rPr>
              <w:t>(тыс. руб.)</w:t>
            </w:r>
          </w:p>
        </w:tc>
      </w:tr>
      <w:tr w:rsidR="00191772" w:rsidRPr="007D3DC4" w:rsidTr="00B05635">
        <w:trPr>
          <w:jc w:val="center"/>
        </w:trPr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</w:rPr>
            </w:pPr>
            <w:r w:rsidRPr="007D3DC4">
              <w:rPr>
                <w:rFonts w:ascii="Times New Roman" w:hAnsi="Times New Roman"/>
              </w:rPr>
              <w:t>2016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1 413,6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1 000,0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2 413,6</w:t>
            </w:r>
          </w:p>
        </w:tc>
      </w:tr>
      <w:tr w:rsidR="00191772" w:rsidRPr="007D3DC4" w:rsidTr="00B05635">
        <w:trPr>
          <w:jc w:val="center"/>
        </w:trPr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</w:rPr>
            </w:pPr>
            <w:r w:rsidRPr="007D3DC4">
              <w:rPr>
                <w:rFonts w:ascii="Times New Roman" w:hAnsi="Times New Roman"/>
              </w:rPr>
              <w:t>2017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1 535,7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1 000,0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2 535,7</w:t>
            </w:r>
          </w:p>
        </w:tc>
      </w:tr>
      <w:tr w:rsidR="00191772" w:rsidRPr="007D3DC4" w:rsidTr="00B05635">
        <w:trPr>
          <w:jc w:val="center"/>
        </w:trPr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</w:rPr>
            </w:pPr>
            <w:r w:rsidRPr="007D3DC4">
              <w:rPr>
                <w:rFonts w:ascii="Times New Roman" w:hAnsi="Times New Roman"/>
              </w:rPr>
              <w:t>2018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1 811,4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8 456,4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26,7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10 294,5</w:t>
            </w:r>
          </w:p>
        </w:tc>
      </w:tr>
      <w:tr w:rsidR="00191772" w:rsidRPr="007D3DC4" w:rsidTr="00B05635">
        <w:trPr>
          <w:jc w:val="center"/>
        </w:trPr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</w:rPr>
            </w:pPr>
            <w:r w:rsidRPr="007D3DC4">
              <w:rPr>
                <w:rFonts w:ascii="Times New Roman" w:hAnsi="Times New Roman"/>
              </w:rPr>
              <w:t>2019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5 511,6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12 342,4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70,0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155,0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18 079,0</w:t>
            </w:r>
          </w:p>
        </w:tc>
      </w:tr>
      <w:tr w:rsidR="00191772" w:rsidRPr="007D3DC4" w:rsidTr="00B05635">
        <w:trPr>
          <w:jc w:val="center"/>
        </w:trPr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</w:rPr>
            </w:pPr>
            <w:r w:rsidRPr="007D3DC4">
              <w:rPr>
                <w:rFonts w:ascii="Times New Roman" w:hAnsi="Times New Roman"/>
              </w:rPr>
              <w:t>2020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3 971,1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8 941,5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12 912,6</w:t>
            </w:r>
          </w:p>
        </w:tc>
      </w:tr>
      <w:tr w:rsidR="00191772" w:rsidRPr="007D3DC4" w:rsidTr="00B05635">
        <w:trPr>
          <w:jc w:val="center"/>
        </w:trPr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</w:rPr>
            </w:pPr>
            <w:r w:rsidRPr="007D3DC4">
              <w:rPr>
                <w:rFonts w:ascii="Times New Roman" w:hAnsi="Times New Roman"/>
              </w:rPr>
              <w:t>2021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873,0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12 471,2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13 344,2</w:t>
            </w:r>
          </w:p>
        </w:tc>
      </w:tr>
      <w:tr w:rsidR="00191772" w:rsidRPr="007D3DC4" w:rsidTr="00B05635">
        <w:trPr>
          <w:jc w:val="center"/>
        </w:trPr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</w:rPr>
            </w:pPr>
            <w:r w:rsidRPr="007D3DC4">
              <w:rPr>
                <w:rFonts w:ascii="Times New Roman" w:hAnsi="Times New Roman"/>
              </w:rPr>
              <w:t>2022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1 049,0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16 382,4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17 431,4</w:t>
            </w:r>
          </w:p>
        </w:tc>
      </w:tr>
      <w:tr w:rsidR="00191772" w:rsidRPr="007D3DC4" w:rsidTr="00B05635">
        <w:trPr>
          <w:jc w:val="center"/>
        </w:trPr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</w:rPr>
            </w:pPr>
            <w:r w:rsidRPr="007D3DC4">
              <w:rPr>
                <w:rFonts w:ascii="Times New Roman" w:hAnsi="Times New Roman"/>
              </w:rPr>
              <w:t>2023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1 190,0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18 429,9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19 619,9</w:t>
            </w:r>
          </w:p>
        </w:tc>
      </w:tr>
      <w:tr w:rsidR="00191772" w:rsidRPr="007D3DC4" w:rsidTr="00B05635">
        <w:trPr>
          <w:trHeight w:val="444"/>
          <w:jc w:val="center"/>
        </w:trPr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</w:rPr>
            </w:pPr>
            <w:r w:rsidRPr="007D3DC4">
              <w:rPr>
                <w:rFonts w:ascii="Times New Roman" w:hAnsi="Times New Roman"/>
              </w:rPr>
              <w:t>2024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2 427,3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21 448,9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pacing w:after="0" w:line="240" w:lineRule="auto"/>
              <w:ind w:right="-19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ru-RU" w:bidi="hi-IN"/>
              </w:rPr>
              <w:t>23 876,2</w:t>
            </w:r>
          </w:p>
        </w:tc>
      </w:tr>
      <w:tr w:rsidR="00191772" w:rsidRPr="007D3DC4" w:rsidTr="00B05635">
        <w:trPr>
          <w:jc w:val="center"/>
        </w:trPr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</w:rPr>
            </w:pPr>
            <w:r w:rsidRPr="007D3DC4">
              <w:rPr>
                <w:rFonts w:ascii="Times New Roman" w:hAnsi="Times New Roman"/>
              </w:rPr>
              <w:t>2025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10669,0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25 578,3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15 330,0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51 577,3</w:t>
            </w:r>
          </w:p>
        </w:tc>
      </w:tr>
      <w:tr w:rsidR="00191772" w:rsidRPr="007D3DC4" w:rsidTr="00B05635">
        <w:trPr>
          <w:jc w:val="center"/>
        </w:trPr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</w:rPr>
            </w:pPr>
            <w:r w:rsidRPr="007D3DC4">
              <w:rPr>
                <w:rFonts w:ascii="Times New Roman" w:hAnsi="Times New Roman"/>
              </w:rPr>
              <w:t>2026 (прогнозно)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25 590,7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25 590,7</w:t>
            </w:r>
          </w:p>
        </w:tc>
      </w:tr>
      <w:tr w:rsidR="00191772" w:rsidRPr="007D3DC4" w:rsidTr="00B05635">
        <w:trPr>
          <w:jc w:val="center"/>
        </w:trPr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</w:rPr>
            </w:pPr>
            <w:r w:rsidRPr="007D3DC4">
              <w:rPr>
                <w:rFonts w:ascii="Times New Roman" w:hAnsi="Times New Roman"/>
              </w:rPr>
              <w:t>2027 (прогнозно)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25 753,6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  <w:t>25 753,6</w:t>
            </w:r>
          </w:p>
        </w:tc>
      </w:tr>
      <w:tr w:rsidR="00191772" w:rsidRPr="007D3DC4" w:rsidTr="00B05635">
        <w:trPr>
          <w:jc w:val="center"/>
        </w:trPr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spacing w:after="0" w:line="240" w:lineRule="auto"/>
              <w:rPr>
                <w:rFonts w:ascii="Times New Roman" w:hAnsi="Times New Roman"/>
              </w:rPr>
            </w:pPr>
            <w:r w:rsidRPr="007D3DC4">
              <w:rPr>
                <w:rFonts w:ascii="Times New Roman" w:hAnsi="Times New Roman"/>
              </w:rPr>
              <w:t>Всего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hd w:val="clear" w:color="auto" w:fill="FFFFFF"/>
                <w:lang w:eastAsia="zh-CN" w:bidi="hi-IN"/>
              </w:rPr>
              <w:t>30 451,7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hd w:val="clear" w:color="auto" w:fill="FFFFFF"/>
                <w:lang w:eastAsia="zh-CN" w:bidi="hi-IN"/>
              </w:rPr>
              <w:t>177 395,3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hd w:val="clear" w:color="auto" w:fill="FFFFFF"/>
                <w:lang w:eastAsia="zh-CN" w:bidi="hi-IN"/>
              </w:rPr>
              <w:t>15 330,0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hd w:val="clear" w:color="auto" w:fill="FFFFFF"/>
                <w:lang w:eastAsia="zh-CN" w:bidi="hi-IN"/>
              </w:rPr>
              <w:t>96,7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hd w:val="clear" w:color="auto" w:fill="FFFFFF"/>
                <w:lang w:eastAsia="zh-CN" w:bidi="hi-IN"/>
              </w:rPr>
              <w:t>155,0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72" w:rsidRPr="007D3DC4" w:rsidRDefault="00191772" w:rsidP="007D3DC4">
            <w:pPr>
              <w:widowControl w:val="0"/>
              <w:suppressLineNumbers/>
              <w:spacing w:after="0" w:line="240" w:lineRule="auto"/>
              <w:rPr>
                <w:rFonts w:ascii="Times New Roman" w:eastAsia="NSimSun" w:hAnsi="Times New Roman"/>
                <w:kern w:val="2"/>
                <w:shd w:val="clear" w:color="auto" w:fill="FFFFFF"/>
                <w:lang w:eastAsia="zh-CN" w:bidi="hi-IN"/>
              </w:rPr>
            </w:pPr>
            <w:r w:rsidRPr="007D3DC4">
              <w:rPr>
                <w:rFonts w:ascii="Times New Roman" w:eastAsia="NSimSun" w:hAnsi="Times New Roman"/>
                <w:b/>
                <w:bCs/>
                <w:kern w:val="2"/>
                <w:shd w:val="clear" w:color="auto" w:fill="FFFFFF"/>
                <w:lang w:eastAsia="zh-CN" w:bidi="hi-IN"/>
              </w:rPr>
              <w:t>223 428,7</w:t>
            </w:r>
          </w:p>
        </w:tc>
      </w:tr>
    </w:tbl>
    <w:p w:rsidR="00E105B8" w:rsidRPr="00B05635" w:rsidRDefault="00D0685B" w:rsidP="00B05635">
      <w:pPr>
        <w:spacing w:after="0" w:line="240" w:lineRule="auto"/>
        <w:ind w:firstLine="709"/>
        <w:jc w:val="both"/>
        <w:rPr>
          <w:sz w:val="24"/>
          <w:szCs w:val="24"/>
        </w:rPr>
      </w:pPr>
      <w:r w:rsidRPr="00B05635">
        <w:rPr>
          <w:rFonts w:ascii="Times New Roman" w:hAnsi="Times New Roman"/>
          <w:sz w:val="24"/>
          <w:szCs w:val="24"/>
        </w:rPr>
        <w:lastRenderedPageBreak/>
        <w:t>1.4.3.</w:t>
      </w:r>
      <w:r w:rsidR="00191772" w:rsidRPr="00B05635">
        <w:rPr>
          <w:rFonts w:ascii="Times New Roman" w:hAnsi="Times New Roman"/>
          <w:sz w:val="24"/>
          <w:szCs w:val="24"/>
        </w:rPr>
        <w:t xml:space="preserve"> приложение «Система программных мероприятий подпрограммы «Молодежная политика» к подпрограмме «Молодежная политика» изложить в новой редакции согласно приложению 2 к настоящему постановлению.</w:t>
      </w:r>
    </w:p>
    <w:p w:rsidR="00B05635" w:rsidRPr="00B05635" w:rsidRDefault="00191772" w:rsidP="00B056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635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B05635" w:rsidRPr="00B05635">
        <w:rPr>
          <w:rFonts w:ascii="Times New Roman" w:eastAsia="Times New Roman" w:hAnsi="Times New Roman"/>
          <w:sz w:val="24"/>
          <w:szCs w:val="24"/>
          <w:lang w:eastAsia="ru-RU"/>
        </w:rPr>
        <w:t>Управлению информации комитета по информационной политике и общественным отношениям</w:t>
      </w:r>
      <w:r w:rsidR="00B05635" w:rsidRPr="00B056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05635" w:rsidRPr="00B05635">
        <w:rPr>
          <w:rFonts w:ascii="Times New Roman" w:eastAsia="Times New Roman" w:hAnsi="Times New Roman"/>
          <w:sz w:val="24"/>
          <w:szCs w:val="24"/>
          <w:lang w:eastAsia="ru-RU"/>
        </w:rPr>
        <w:t>администрации Энгельсского муниципального района:</w:t>
      </w:r>
    </w:p>
    <w:p w:rsidR="00E105B8" w:rsidRPr="00B05635" w:rsidRDefault="00191772" w:rsidP="00B05635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5635">
        <w:rPr>
          <w:rFonts w:ascii="Times New Roman" w:hAnsi="Times New Roman"/>
          <w:color w:val="000000" w:themeColor="text1"/>
          <w:sz w:val="24"/>
          <w:szCs w:val="24"/>
        </w:rPr>
        <w:t xml:space="preserve">- опубликовать настоящее постановление в сетевом издании </w:t>
      </w:r>
      <w:proofErr w:type="spellStart"/>
      <w:r w:rsidRPr="00B05635">
        <w:rPr>
          <w:rFonts w:ascii="Times New Roman" w:hAnsi="Times New Roman"/>
          <w:sz w:val="24"/>
          <w:szCs w:val="24"/>
        </w:rPr>
        <w:t>www</w:t>
      </w:r>
      <w:proofErr w:type="spellEnd"/>
      <w:r w:rsidRPr="00B05635">
        <w:rPr>
          <w:rFonts w:ascii="Times New Roman" w:hAnsi="Times New Roman"/>
          <w:sz w:val="24"/>
          <w:szCs w:val="24"/>
        </w:rPr>
        <w:t>.</w:t>
      </w:r>
      <w:proofErr w:type="spellStart"/>
      <w:r w:rsidRPr="00B05635">
        <w:rPr>
          <w:rFonts w:ascii="Times New Roman" w:hAnsi="Times New Roman"/>
          <w:sz w:val="24"/>
          <w:szCs w:val="24"/>
          <w:lang w:val="en-US"/>
        </w:rPr>
        <w:t>nashe</w:t>
      </w:r>
      <w:proofErr w:type="spellEnd"/>
      <w:r w:rsidRPr="00B05635">
        <w:rPr>
          <w:rFonts w:ascii="Times New Roman" w:hAnsi="Times New Roman"/>
          <w:sz w:val="24"/>
          <w:szCs w:val="24"/>
        </w:rPr>
        <w:t>-</w:t>
      </w:r>
      <w:proofErr w:type="spellStart"/>
      <w:r w:rsidRPr="00B05635">
        <w:rPr>
          <w:rFonts w:ascii="Times New Roman" w:hAnsi="Times New Roman"/>
          <w:sz w:val="24"/>
          <w:szCs w:val="24"/>
          <w:lang w:val="en-US"/>
        </w:rPr>
        <w:t>slovo</w:t>
      </w:r>
      <w:proofErr w:type="spellEnd"/>
      <w:r w:rsidRPr="00B05635">
        <w:rPr>
          <w:rFonts w:ascii="Times New Roman" w:hAnsi="Times New Roman"/>
          <w:color w:val="000000" w:themeColor="text1"/>
          <w:sz w:val="24"/>
          <w:szCs w:val="24"/>
        </w:rPr>
        <w:t>21.</w:t>
      </w:r>
      <w:proofErr w:type="spellStart"/>
      <w:r w:rsidRPr="00B05635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B0563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D3DC4" w:rsidRPr="00B05635" w:rsidRDefault="00191772" w:rsidP="00B0563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635">
        <w:rPr>
          <w:rFonts w:ascii="Times New Roman" w:hAnsi="Times New Roman"/>
          <w:color w:val="000000" w:themeColor="text1"/>
          <w:sz w:val="24"/>
          <w:szCs w:val="24"/>
        </w:rPr>
        <w:t xml:space="preserve">- во взаимодействии с отделом информационных технологий администрации Энгельсского муниципального района </w:t>
      </w:r>
      <w:proofErr w:type="gramStart"/>
      <w:r w:rsidRPr="00B05635">
        <w:rPr>
          <w:rFonts w:ascii="Times New Roman" w:hAnsi="Times New Roman"/>
          <w:color w:val="000000" w:themeColor="text1"/>
          <w:sz w:val="24"/>
          <w:szCs w:val="24"/>
        </w:rPr>
        <w:t>разместить информацию</w:t>
      </w:r>
      <w:proofErr w:type="gramEnd"/>
      <w:r w:rsidRPr="00B05635">
        <w:rPr>
          <w:rFonts w:ascii="Times New Roman" w:hAnsi="Times New Roman"/>
          <w:color w:val="000000" w:themeColor="text1"/>
          <w:sz w:val="24"/>
          <w:szCs w:val="24"/>
        </w:rPr>
        <w:t xml:space="preserve"> об издании настоящего постановления на сайте администрации Энгельсского муниципального района в сети Интернет.</w:t>
      </w:r>
      <w:r w:rsidR="007D3DC4" w:rsidRPr="00B056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D3DC4" w:rsidRPr="00B05635" w:rsidRDefault="007D3DC4" w:rsidP="00B0563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DC4" w:rsidRDefault="007D3DC4" w:rsidP="00B0563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DC4" w:rsidRDefault="007D3DC4" w:rsidP="00B0563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DC4" w:rsidRPr="007D3DC4" w:rsidRDefault="007D3DC4" w:rsidP="00B0563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DC4" w:rsidRPr="007D3DC4" w:rsidRDefault="007D3DC4" w:rsidP="007D3DC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DC4">
        <w:rPr>
          <w:rFonts w:ascii="Times New Roman" w:eastAsia="Times New Roman" w:hAnsi="Times New Roman"/>
          <w:sz w:val="24"/>
          <w:szCs w:val="24"/>
          <w:lang w:eastAsia="ru-RU"/>
        </w:rPr>
        <w:t>Глава Энгельсского</w:t>
      </w:r>
    </w:p>
    <w:p w:rsidR="007D3DC4" w:rsidRPr="007D3DC4" w:rsidRDefault="007D3DC4" w:rsidP="007D3DC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DC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  <w:r w:rsidRPr="007D3DC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3DC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3DC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М.Г. Леонов</w:t>
      </w:r>
    </w:p>
    <w:sectPr w:rsidR="007D3DC4" w:rsidRPr="007D3DC4" w:rsidSect="00E105B8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5B8"/>
    <w:rsid w:val="001846CF"/>
    <w:rsid w:val="00191772"/>
    <w:rsid w:val="001D20B7"/>
    <w:rsid w:val="00413CF5"/>
    <w:rsid w:val="004E0B4C"/>
    <w:rsid w:val="007D3DC4"/>
    <w:rsid w:val="007D4D79"/>
    <w:rsid w:val="00B05635"/>
    <w:rsid w:val="00D0685B"/>
    <w:rsid w:val="00DF0A27"/>
    <w:rsid w:val="00E1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27"/>
    <w:pPr>
      <w:spacing w:after="200" w:line="240" w:lineRule="atLeast"/>
      <w:jc w:val="center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B73027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E16883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2B53BE"/>
    <w:rPr>
      <w:rFonts w:ascii="Tahoma" w:eastAsia="Calibri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91A67"/>
    <w:rPr>
      <w:b/>
      <w:bCs/>
    </w:rPr>
  </w:style>
  <w:style w:type="paragraph" w:customStyle="1" w:styleId="a9">
    <w:name w:val="Заголовок"/>
    <w:basedOn w:val="a"/>
    <w:next w:val="a4"/>
    <w:qFormat/>
    <w:rsid w:val="00BE76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B7302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paragraph" w:styleId="aa">
    <w:name w:val="List"/>
    <w:basedOn w:val="a4"/>
    <w:rsid w:val="00BE7617"/>
    <w:rPr>
      <w:rFonts w:cs="Arial"/>
    </w:rPr>
  </w:style>
  <w:style w:type="paragraph" w:customStyle="1" w:styleId="1">
    <w:name w:val="Название объекта1"/>
    <w:basedOn w:val="a"/>
    <w:qFormat/>
    <w:rsid w:val="00BE76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BE7617"/>
    <w:pPr>
      <w:suppressLineNumbers/>
    </w:pPr>
    <w:rPr>
      <w:rFonts w:cs="Arial"/>
    </w:rPr>
  </w:style>
  <w:style w:type="paragraph" w:styleId="ac">
    <w:name w:val="Title"/>
    <w:basedOn w:val="a"/>
    <w:next w:val="a4"/>
    <w:qFormat/>
    <w:rsid w:val="00BE76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rsid w:val="00BE76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List Paragraph"/>
    <w:basedOn w:val="a"/>
    <w:uiPriority w:val="34"/>
    <w:qFormat/>
    <w:rsid w:val="00B73027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B73027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2B53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E7617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ae">
    <w:name w:val="Содержимое таблицы"/>
    <w:basedOn w:val="a"/>
    <w:qFormat/>
    <w:rsid w:val="00BE7617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BE7617"/>
    <w:rPr>
      <w:b/>
      <w:bCs/>
    </w:rPr>
  </w:style>
  <w:style w:type="paragraph" w:customStyle="1" w:styleId="ConsPlusTitle">
    <w:name w:val="ConsPlusTitle"/>
    <w:qFormat/>
    <w:rsid w:val="00315546"/>
    <w:pPr>
      <w:widowControl w:val="0"/>
    </w:pPr>
    <w:rPr>
      <w:rFonts w:ascii="Calibri" w:eastAsiaTheme="minorEastAsia" w:hAnsi="Calibri" w:cs="Calibri"/>
      <w:b/>
      <w:lang w:eastAsia="ru-RU"/>
    </w:rPr>
  </w:style>
  <w:style w:type="table" w:styleId="af0">
    <w:name w:val="Table Grid"/>
    <w:basedOn w:val="a1"/>
    <w:uiPriority w:val="59"/>
    <w:rsid w:val="00B73027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B2D0-D6B8-459C-8AB6-DDC08085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dc:description/>
  <cp:lastModifiedBy>Елена Ситникова</cp:lastModifiedBy>
  <cp:revision>11</cp:revision>
  <cp:lastPrinted>2025-07-14T14:02:00Z</cp:lastPrinted>
  <dcterms:created xsi:type="dcterms:W3CDTF">2024-11-28T08:24:00Z</dcterms:created>
  <dcterms:modified xsi:type="dcterms:W3CDTF">2025-07-24T12:17:00Z</dcterms:modified>
  <dc:language>ru-RU</dc:language>
</cp:coreProperties>
</file>